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1" w:rsidRDefault="00B65B21" w:rsidP="00B65B21">
      <w:pPr>
        <w:tabs>
          <w:tab w:val="left" w:pos="5775"/>
        </w:tabs>
        <w:spacing w:line="264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Załącznik nr </w:t>
      </w:r>
      <w:r>
        <w:rPr>
          <w:b/>
          <w:bCs/>
          <w:i/>
          <w:iCs/>
          <w:color w:val="000000" w:themeColor="text1"/>
          <w:sz w:val="22"/>
          <w:szCs w:val="22"/>
        </w:rPr>
        <w:t>7</w:t>
      </w: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 do SIWZ</w:t>
      </w:r>
    </w:p>
    <w:p w:rsidR="00B65B21" w:rsidRDefault="00B65B21" w:rsidP="00B65B21">
      <w:pPr>
        <w:tabs>
          <w:tab w:val="left" w:pos="5775"/>
        </w:tabs>
        <w:spacing w:line="264" w:lineRule="auto"/>
        <w:rPr>
          <w:b/>
          <w:bCs/>
          <w:iCs/>
          <w:color w:val="000000" w:themeColor="text1"/>
          <w:sz w:val="22"/>
          <w:szCs w:val="22"/>
        </w:rPr>
      </w:pPr>
    </w:p>
    <w:p w:rsidR="00B65B21" w:rsidRPr="00B65B21" w:rsidRDefault="00B65B21" w:rsidP="00B65B21">
      <w:pPr>
        <w:tabs>
          <w:tab w:val="left" w:pos="5775"/>
        </w:tabs>
        <w:spacing w:line="264" w:lineRule="auto"/>
        <w:jc w:val="center"/>
        <w:rPr>
          <w:b/>
          <w:bCs/>
          <w:i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>Szczegółowy opis przedmiotu zamówienia</w:t>
      </w:r>
    </w:p>
    <w:p w:rsidR="00B65B21" w:rsidRPr="00B65B21" w:rsidRDefault="00B65B21" w:rsidP="00B65B21">
      <w:pPr>
        <w:spacing w:line="276" w:lineRule="auto"/>
        <w:rPr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B65B21">
        <w:rPr>
          <w:b/>
          <w:bCs/>
          <w:sz w:val="22"/>
          <w:szCs w:val="22"/>
        </w:rPr>
        <w:t xml:space="preserve">Wymagania ogólne dla urządzeń i oprogramowania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posiadać deklarację CE - deklaracja </w:t>
      </w:r>
      <w:proofErr w:type="spellStart"/>
      <w:r w:rsidRPr="00B65B21">
        <w:rPr>
          <w:sz w:val="22"/>
          <w:szCs w:val="22"/>
        </w:rPr>
        <w:t>Conformité</w:t>
      </w:r>
      <w:proofErr w:type="spellEnd"/>
      <w:r w:rsidRPr="00B65B21">
        <w:rPr>
          <w:sz w:val="22"/>
          <w:szCs w:val="22"/>
        </w:rPr>
        <w:t xml:space="preserve"> </w:t>
      </w:r>
      <w:proofErr w:type="spellStart"/>
      <w:r w:rsidRPr="00B65B21">
        <w:rPr>
          <w:sz w:val="22"/>
          <w:szCs w:val="22"/>
        </w:rPr>
        <w:t>Européenne</w:t>
      </w:r>
      <w:proofErr w:type="spellEnd"/>
      <w:r w:rsidRPr="00B65B21">
        <w:rPr>
          <w:sz w:val="22"/>
          <w:szCs w:val="22"/>
        </w:rPr>
        <w:t xml:space="preserve">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posiadać certyfikat ISO9001 dla producenta sprzętu;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i oprogramowania musi pochodzić z autoryzowanego kanału sprzedaży producentów;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być nowa (wyprodukowana nie wcześniej niż 6 miesięcy przed dostawą), nie używana we wcześniejszych projektach; </w:t>
      </w:r>
    </w:p>
    <w:p w:rsidR="00B65B21" w:rsidRPr="001C7617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C7617">
        <w:rPr>
          <w:sz w:val="22"/>
          <w:szCs w:val="22"/>
        </w:rPr>
        <w:t xml:space="preserve">całość sprzętu musi być objęta gwarancją opartą o </w:t>
      </w:r>
      <w:r w:rsidRPr="001C7617">
        <w:rPr>
          <w:b/>
          <w:bCs/>
          <w:sz w:val="22"/>
          <w:szCs w:val="22"/>
        </w:rPr>
        <w:t>świadczenia gwarancyjne producenta sprzętu</w:t>
      </w:r>
      <w:r w:rsidRPr="001C7617">
        <w:rPr>
          <w:sz w:val="22"/>
          <w:szCs w:val="22"/>
        </w:rPr>
        <w:t xml:space="preserve">, niezależnie od statusu partnerskiego Wykonawcy przez okres 36 miesięcy (chyba, ze zapisy szczegółowe stanowią inaczej); </w:t>
      </w:r>
    </w:p>
    <w:p w:rsidR="00B65B21" w:rsidRPr="00B65B21" w:rsidRDefault="00B65B21" w:rsidP="00B65B21">
      <w:pPr>
        <w:pStyle w:val="Akapitzlist"/>
        <w:spacing w:line="276" w:lineRule="auto"/>
        <w:rPr>
          <w:sz w:val="22"/>
          <w:szCs w:val="22"/>
          <w:highlight w:val="yellow"/>
        </w:rPr>
      </w:pPr>
    </w:p>
    <w:p w:rsid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B65B21">
        <w:rPr>
          <w:b/>
          <w:bCs/>
          <w:sz w:val="22"/>
          <w:szCs w:val="22"/>
        </w:rPr>
        <w:t>Warunki gwarancji i wsparcia technicznego dla sprzętu i oprogramowania sieciowego: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65B21">
        <w:rPr>
          <w:sz w:val="22"/>
          <w:szCs w:val="22"/>
        </w:rPr>
        <w:t>ile wymagania szczegółowe nie specyfikują inaczej, na dostarczany sprzęt musi być udzielona min. 3-letnia gwarancja (chyba, ze zapisy szczegółowe stanowią inaczej) oparta na gwarancji producenta rozwiązania; serwis gwarancyjny świadczony ma być w miejscu instalacji sprzętu; czas reakcji na zgłoszony problem (rozumiany jako podjęcie działań diagnostycznych i kontakt ze zgłaszającym) nie może przekroczyć jednego dnia roboczego;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Wykonawca ma obowiązek przyjmowania zgłoszeń serwisowych przez telefon (w godzinach pracy Zamawiającego), fax, e-mail lub WWW (przez całą dobę); Wykonawca ma udostępnić pojedynczy punkt przyjmowania zgłoszeń dla dostarczanych rozwiązań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W przypadku sprzętu, dla którego jest wymagany dłuższy czas na naprawę sprzętu (więcej niż 14 dni) Zamawiający dopuszcza podstawienie na czas naprawy Sprzętu o nie gorszych parametrach funkcjonalnych. Naprawa w takim przypadku nie może przekroczyć 31 dni roboczych od momentu zgłoszenia usterki;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Zamawiający otrzyma dostęp do pomocy technicznej (telefon, e-mail lub WWW) w zakresie rozwiązywania problemów związanych z bieżącą eksploa</w:t>
      </w:r>
      <w:r>
        <w:rPr>
          <w:sz w:val="22"/>
          <w:szCs w:val="22"/>
        </w:rPr>
        <w:t>tacją dostarczonych rozwiązań w </w:t>
      </w:r>
      <w:r w:rsidRPr="00B65B21">
        <w:rPr>
          <w:sz w:val="22"/>
          <w:szCs w:val="22"/>
        </w:rPr>
        <w:t>godzinach pracy Wnioskodawcy;</w:t>
      </w:r>
    </w:p>
    <w:p w:rsidR="00B65B21" w:rsidRPr="00B65B21" w:rsidRDefault="00B65B21" w:rsidP="00B65B21">
      <w:pPr>
        <w:pStyle w:val="Akapitzlist"/>
        <w:spacing w:line="276" w:lineRule="auto"/>
        <w:rPr>
          <w:b/>
          <w:bCs/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B65B21">
        <w:rPr>
          <w:b/>
          <w:bCs/>
          <w:sz w:val="22"/>
          <w:szCs w:val="22"/>
        </w:rPr>
        <w:t>Miejsce Instalacji</w:t>
      </w:r>
    </w:p>
    <w:p w:rsidR="00B65B21" w:rsidRDefault="00B65B21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B65B21">
        <w:rPr>
          <w:bCs/>
          <w:sz w:val="22"/>
          <w:szCs w:val="22"/>
        </w:rPr>
        <w:t>Dostawa, montaż i instalacja w ramach niniejszego postępowania przetargowego odbędzie się w czasie i miejscu wska</w:t>
      </w:r>
      <w:r w:rsidR="0019462F">
        <w:rPr>
          <w:bCs/>
          <w:sz w:val="22"/>
          <w:szCs w:val="22"/>
        </w:rPr>
        <w:t>zanym przez Zamawiającego tj. w następujących budynkach: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Białce, Białka 175,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Błażowej, ul. Armii Krajowej 11,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 Dolnej, Błażowa Dolna 196,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Futomie, Futoma 168,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Kąkolówce, Kąkolówka 468,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Lecce, Lecka 230,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Nowym Borku, Nowy Borek 331,</w:t>
      </w:r>
    </w:p>
    <w:p w:rsid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Piątkowej, Piątkowa 429</w:t>
      </w:r>
      <w:r>
        <w:rPr>
          <w:bCs/>
          <w:sz w:val="22"/>
          <w:szCs w:val="22"/>
        </w:rPr>
        <w:t>.</w:t>
      </w:r>
    </w:p>
    <w:p w:rsidR="0019462F" w:rsidRDefault="0019462F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Zaleca si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 xml:space="preserve"> zapoznanie ze struktur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 xml:space="preserve"> pomieszcze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 xml:space="preserve">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cego przed z</w:t>
      </w:r>
      <w:r w:rsidRPr="0019462F">
        <w:rPr>
          <w:rFonts w:hint="eastAsia"/>
          <w:bCs/>
          <w:sz w:val="22"/>
          <w:szCs w:val="22"/>
        </w:rPr>
        <w:t>ł</w:t>
      </w:r>
      <w:r w:rsidRPr="0019462F">
        <w:rPr>
          <w:bCs/>
          <w:sz w:val="22"/>
          <w:szCs w:val="22"/>
        </w:rPr>
        <w:t>o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>eniem oferty w celu oszacowania kosztów realizacji prac zwi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zanych z wykonaniem instalacji i monta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 xml:space="preserve">u </w:t>
      </w:r>
      <w:r w:rsidRPr="0019462F">
        <w:rPr>
          <w:bCs/>
          <w:sz w:val="22"/>
          <w:szCs w:val="22"/>
        </w:rPr>
        <w:lastRenderedPageBreak/>
        <w:t>dostarczonych urz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dze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>. W tym celu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cy udost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pni pomieszczenia szk</w:t>
      </w:r>
      <w:r w:rsidRPr="0019462F">
        <w:rPr>
          <w:rFonts w:hint="eastAsia"/>
          <w:bCs/>
          <w:sz w:val="22"/>
          <w:szCs w:val="22"/>
        </w:rPr>
        <w:t>ół</w:t>
      </w:r>
      <w:r w:rsidRPr="0019462F">
        <w:rPr>
          <w:bCs/>
          <w:sz w:val="22"/>
          <w:szCs w:val="22"/>
        </w:rPr>
        <w:t xml:space="preserve"> po wcze</w:t>
      </w:r>
      <w:r w:rsidRPr="0019462F">
        <w:rPr>
          <w:rFonts w:hint="eastAsia"/>
          <w:bCs/>
          <w:sz w:val="22"/>
          <w:szCs w:val="22"/>
        </w:rPr>
        <w:t>ś</w:t>
      </w:r>
      <w:r w:rsidRPr="0019462F">
        <w:rPr>
          <w:bCs/>
          <w:sz w:val="22"/>
          <w:szCs w:val="22"/>
        </w:rPr>
        <w:t>niejszym jego powiadomieniu przez Wykonawc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, na numer tel.: 17 2301 734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t>Montaż i uruchomienie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Zamawiający wymaga aby wraz z dostawą sprzętu przeprowadzić jego instalację, konfigurację oraz uruchomienie. Wszelkiego typu elementy połączeniowe np.: kable, zakończenia itp. powinny zostać ujęte w wycenie.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Przekazanie elementów systemu nastąpi w drodze protokołu przekazania do użytkowania, który będzie potwierdzał jego prawidłową instalację i działanie</w:t>
      </w:r>
      <w:r>
        <w:rPr>
          <w:bCs/>
          <w:sz w:val="22"/>
          <w:szCs w:val="22"/>
        </w:rPr>
        <w:t>.</w:t>
      </w: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t>Jeżeli zapisy szczegółowe nie specyfikują inaczej Zamawiający oczekuje prac w zakresie: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Wniesienia, ustawienia i fizycznego montażu wszystk</w:t>
      </w:r>
      <w:r>
        <w:rPr>
          <w:bCs/>
          <w:sz w:val="22"/>
          <w:szCs w:val="22"/>
        </w:rPr>
        <w:t>ich dostarczonych urządzeń we w </w:t>
      </w:r>
      <w:r w:rsidRPr="0019462F">
        <w:rPr>
          <w:bCs/>
          <w:sz w:val="22"/>
          <w:szCs w:val="22"/>
        </w:rPr>
        <w:t xml:space="preserve">pomieszczeniu (miejscach) wskazanych przez </w:t>
      </w:r>
      <w:r>
        <w:rPr>
          <w:bCs/>
          <w:sz w:val="22"/>
          <w:szCs w:val="22"/>
        </w:rPr>
        <w:t>Z</w:t>
      </w:r>
      <w:r w:rsidRPr="0019462F">
        <w:rPr>
          <w:bCs/>
          <w:sz w:val="22"/>
          <w:szCs w:val="22"/>
        </w:rPr>
        <w:t>amawiającego z uwzględnieniem wszystkich lokalizacji.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Usunięcia opakowań i innych zbędnych pozostałości po procesie instalacji urządzeń.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Podłączenia całości rozwiązania do infrastruktury Zamawiającego.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 xml:space="preserve">Wykonania procedury aktualizacji </w:t>
      </w:r>
      <w:proofErr w:type="spellStart"/>
      <w:r w:rsidRPr="0019462F">
        <w:rPr>
          <w:bCs/>
          <w:sz w:val="22"/>
          <w:szCs w:val="22"/>
        </w:rPr>
        <w:t>firmware</w:t>
      </w:r>
      <w:proofErr w:type="spellEnd"/>
      <w:r w:rsidRPr="0019462F">
        <w:rPr>
          <w:bCs/>
          <w:sz w:val="22"/>
          <w:szCs w:val="22"/>
        </w:rPr>
        <w:t xml:space="preserve"> dostarczonych elementów do najnowszej wersji oferowanej przez producenta sprzętu.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Dla urządzeń modularnych wymagany jest montaż i instalacja wszystkich podzespołów.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Wykonania połączeń kablowych pomiędzy dostarczonymi urządzeniami w celu zapewnienia komunikacji – Wykonawca musi zapewnić niezbędne okablowanie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 przypadku zestawu multimedialnego, Zamawiający wymaga pełnej instalacji i montażu dostarczonego sprzętu i oprogramow</w:t>
      </w:r>
      <w:r w:rsidR="00B848E3">
        <w:rPr>
          <w:bCs/>
          <w:sz w:val="22"/>
          <w:szCs w:val="22"/>
        </w:rPr>
        <w:t>ania w salach wskazanych przez Z</w:t>
      </w:r>
      <w:r w:rsidRPr="0019462F">
        <w:rPr>
          <w:bCs/>
          <w:sz w:val="22"/>
          <w:szCs w:val="22"/>
        </w:rPr>
        <w:t>amawiającego co najmniej w zakresie: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tablicy multimedialnej na ścianie pracowni.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projektora na suficie, lub ścianie pracowni na dostarczonym uchwycie montażowym.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Zapewnienia zasilania dla dostarczonych urządzeń (projektor multimedialny) – np.: poprzez wykonania instalacji elektrycznej - gniazd zasilających. Gniazda zasilania powinny znajdować bezpośrednio przy zasilanym urządzeniu np.: sufit, ściana. Niedopuszczań się stosowania przedłużaczy.</w:t>
      </w:r>
    </w:p>
    <w:p w:rsidR="0019462F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Doprowadzenie odpowiedniego okablowania transmisji danych pomiędzy elementami zestawu: komputer przenośny – projektor – tablica.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Instalacji oprogramowania dedykowanego dla tablicy multimedialnej.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Kalibracji ustawień całego zestawu.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Prezentacji działania zestawu.</w:t>
      </w:r>
    </w:p>
    <w:p w:rsid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Przeszkolenia personelu technicznego</w:t>
      </w:r>
      <w:r>
        <w:rPr>
          <w:bCs/>
          <w:sz w:val="22"/>
          <w:szCs w:val="22"/>
        </w:rPr>
        <w:t>.</w:t>
      </w:r>
    </w:p>
    <w:p w:rsidR="00B848E3" w:rsidRDefault="00B848E3" w:rsidP="00B848E3">
      <w:pPr>
        <w:spacing w:line="276" w:lineRule="auto"/>
        <w:rPr>
          <w:sz w:val="22"/>
          <w:szCs w:val="22"/>
        </w:rPr>
      </w:pPr>
    </w:p>
    <w:p w:rsidR="00B848E3" w:rsidRDefault="00B848E3" w:rsidP="00B84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wymienione prace wdrożeniowe muszą zostać wykonane wspólnie z przedstawicielem zamawiającego, z każdego etapu prac powinien zostać sporządzony protokół. Powyższe czynności należy wykonać w okresie realizacji Zamówienia, po wcześniejszym uzgodnieniu wdrożenia z Zamawiającym.</w:t>
      </w:r>
    </w:p>
    <w:p w:rsidR="00B848E3" w:rsidRDefault="00B848E3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8E3" w:rsidRPr="00951298" w:rsidRDefault="00951298" w:rsidP="00951298">
      <w:pPr>
        <w:spacing w:line="276" w:lineRule="auto"/>
        <w:jc w:val="center"/>
        <w:rPr>
          <w:b/>
          <w:bCs/>
          <w:sz w:val="22"/>
          <w:szCs w:val="22"/>
        </w:rPr>
      </w:pPr>
      <w:r w:rsidRPr="00951298">
        <w:rPr>
          <w:b/>
          <w:bCs/>
          <w:sz w:val="22"/>
          <w:szCs w:val="22"/>
        </w:rPr>
        <w:lastRenderedPageBreak/>
        <w:t>Opis minimalnych parametrów dla urządzeń</w:t>
      </w:r>
    </w:p>
    <w:p w:rsidR="00951298" w:rsidRDefault="00951298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C7617" w:rsidTr="00D375B8">
        <w:tc>
          <w:tcPr>
            <w:tcW w:w="9062" w:type="dxa"/>
            <w:gridSpan w:val="3"/>
            <w:shd w:val="clear" w:color="auto" w:fill="D9D9D9" w:themeFill="background1" w:themeFillShade="D9"/>
          </w:tcPr>
          <w:p w:rsidR="001C7617" w:rsidRPr="00951298" w:rsidRDefault="00951298" w:rsidP="00B15A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51298">
              <w:rPr>
                <w:b/>
                <w:bCs/>
                <w:sz w:val="22"/>
                <w:szCs w:val="22"/>
              </w:rPr>
              <w:t>Komputer przenośny wraz z oprogramowaniem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Default="0095129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Wymagane minimalne parametry techniczne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7617" w:rsidRPr="00432D8E" w:rsidRDefault="00951298" w:rsidP="00B15A71">
            <w:pPr>
              <w:spacing w:line="276" w:lineRule="auto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Komputer</w:t>
            </w:r>
          </w:p>
        </w:tc>
        <w:tc>
          <w:tcPr>
            <w:tcW w:w="6232" w:type="dxa"/>
          </w:tcPr>
          <w:p w:rsidR="001C7617" w:rsidRPr="00432D8E" w:rsidRDefault="00951298" w:rsidP="00951298">
            <w:pPr>
              <w:pStyle w:val="Default"/>
              <w:jc w:val="both"/>
              <w:rPr>
                <w:sz w:val="20"/>
                <w:szCs w:val="20"/>
              </w:rPr>
            </w:pPr>
            <w:r w:rsidRPr="00432D8E">
              <w:rPr>
                <w:sz w:val="20"/>
                <w:szCs w:val="20"/>
              </w:rPr>
              <w:t xml:space="preserve">Komputer będzie wykorzystywany dla potrzeb aplikacji biurowych, dostępu do Internetu oraz poczty elektronicznej. W ofercie należy podać nazwę producenta, typ, model, oraz numer katalogowy oferowanego sprzętu umożliwiający jednoznaczną identyfikację oferowanej konfiguracji u producenta komputera. 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7617" w:rsidRPr="00432D8E" w:rsidRDefault="00432D8E" w:rsidP="00B15A7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6232" w:type="dxa"/>
          </w:tcPr>
          <w:p w:rsidR="001C7617" w:rsidRDefault="00D375B8" w:rsidP="00B15A7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np. m</w:t>
            </w:r>
            <w:r w:rsidR="00EC2FAB" w:rsidRPr="00432D8E">
              <w:rPr>
                <w:bCs/>
                <w:sz w:val="20"/>
                <w:szCs w:val="20"/>
              </w:rPr>
              <w:t xml:space="preserve">in. Intel </w:t>
            </w:r>
            <w:proofErr w:type="spellStart"/>
            <w:r w:rsidR="00EC2FAB" w:rsidRPr="00432D8E">
              <w:rPr>
                <w:bCs/>
                <w:sz w:val="20"/>
                <w:szCs w:val="20"/>
              </w:rPr>
              <w:t>Core</w:t>
            </w:r>
            <w:proofErr w:type="spellEnd"/>
            <w:r w:rsidR="00EC2FAB" w:rsidRPr="00432D8E">
              <w:rPr>
                <w:bCs/>
                <w:sz w:val="20"/>
                <w:szCs w:val="20"/>
              </w:rPr>
              <w:t xml:space="preserve"> i3-6006U</w:t>
            </w:r>
          </w:p>
          <w:p w:rsidR="00D375B8" w:rsidRPr="00432D8E" w:rsidRDefault="00D375B8" w:rsidP="00E42AC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rdzeni 2, liczba wątków 4, </w:t>
            </w:r>
            <w:r w:rsidR="00E42ACA">
              <w:rPr>
                <w:bCs/>
                <w:sz w:val="20"/>
                <w:szCs w:val="20"/>
              </w:rPr>
              <w:t>pamięć</w:t>
            </w:r>
            <w:r w:rsidR="00E42ACA" w:rsidRPr="00E42ACA">
              <w:rPr>
                <w:bCs/>
                <w:sz w:val="20"/>
                <w:szCs w:val="20"/>
              </w:rPr>
              <w:t xml:space="preserve"> cache </w:t>
            </w:r>
            <w:r w:rsidR="00E42ACA">
              <w:rPr>
                <w:bCs/>
                <w:sz w:val="20"/>
                <w:szCs w:val="20"/>
              </w:rPr>
              <w:t>co najmniej 3</w:t>
            </w:r>
            <w:r w:rsidR="00E42ACA" w:rsidRPr="00E42ACA">
              <w:rPr>
                <w:bCs/>
                <w:sz w:val="20"/>
                <w:szCs w:val="20"/>
              </w:rPr>
              <w:t xml:space="preserve"> MB</w:t>
            </w:r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C2FAB" w:rsidRPr="00432D8E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32D8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Taktowanie procesora</w:t>
            </w:r>
          </w:p>
        </w:tc>
        <w:tc>
          <w:tcPr>
            <w:tcW w:w="6232" w:type="dxa"/>
            <w:vAlign w:val="center"/>
          </w:tcPr>
          <w:p w:rsidR="00EC2FAB" w:rsidRPr="00432D8E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32D8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2 GHz</w:t>
            </w:r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C2FAB" w:rsidRPr="00432D8E" w:rsidRDefault="00432D8E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Przekątna ekranu</w:t>
            </w:r>
          </w:p>
        </w:tc>
        <w:tc>
          <w:tcPr>
            <w:tcW w:w="6232" w:type="dxa"/>
          </w:tcPr>
          <w:p w:rsidR="00EC2FAB" w:rsidRPr="00432D8E" w:rsidRDefault="00EC2FAB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Min. 15,6''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Pr="00432D8E" w:rsidRDefault="00981C63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32D8E" w:rsidRPr="00432D8E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32D8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432D8E" w:rsidRPr="00432D8E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32D8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1366 x 768                 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Powierzchnia matrycy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Matowa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Technologia podświetlania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Diody LED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3673DD" w:rsidRPr="00EC2FAB" w:rsidRDefault="003673DD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232" w:type="dxa"/>
            <w:vAlign w:val="center"/>
          </w:tcPr>
          <w:p w:rsidR="003673DD" w:rsidRPr="00EC2FAB" w:rsidRDefault="003673DD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Zintegrowana, np. Intel HD Graphics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32D8E" w:rsidRDefault="00432D8E" w:rsidP="00432D8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Chipset</w:t>
            </w:r>
          </w:p>
        </w:tc>
        <w:tc>
          <w:tcPr>
            <w:tcW w:w="6232" w:type="dxa"/>
          </w:tcPr>
          <w:p w:rsidR="00432D8E" w:rsidRPr="00432D8E" w:rsidRDefault="00432D8E" w:rsidP="00432D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Dostosowany do zaoferowanego procesora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Zainstalowana pamięć RAM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8 GB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z możliwością rozbudowy do 16 GB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obsadzonych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wolnych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SODIMM DDR4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Częstotliwość szyny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2400 MHz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SSD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Pojemność HDD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256 GB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wbudowany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nagrywarka DVD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802.11 a/b/g/n/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ac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USB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x USB 2.0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2 x USB 3.0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wideo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Min. 1 x VGA (15 pin D-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Sub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HDMI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Pozostałe porty we/wy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Audio (Combo)</w:t>
            </w:r>
          </w:p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RJ-45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Maks. 2,5 kg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 baterią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Informacje o gwarancji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3 lata NBD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232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Bateria, zasilacz zewnętrzny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Certyfikaty i standardy </w:t>
            </w:r>
          </w:p>
        </w:tc>
        <w:tc>
          <w:tcPr>
            <w:tcW w:w="6232" w:type="dxa"/>
            <w:vAlign w:val="center"/>
          </w:tcPr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 ISO9001 dla producenta sprzętu (należy załączyć do oferty – tylko oferta wygrywająca – na wezwanie Zamawiającego)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 CE (załączyć do oferty – tylko oferta wygrywająca – na wezwanie Zamawiającego) 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</w:t>
            </w:r>
          </w:p>
        </w:tc>
        <w:tc>
          <w:tcPr>
            <w:tcW w:w="6232" w:type="dxa"/>
            <w:vAlign w:val="center"/>
          </w:tcPr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Dostępne dwa rodzaje graficznego interfejsu użytkownika: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Klasyczny, umożliwiający obsługę przy pomocy klawiatury i myszy,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Dotykowy umożliwiający sterowanie dotykiem na urządzeniach typu tablet lub monitorach dotykowych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Funkcje związane z obsługą komputerów typu tablet, z wbudowanym modułem „uczenia się” pisma użytkownika – obsługa języka polskiego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Interfejs użytkownika dostępny w wielu językach do wyboru – w tym polskim i angielskim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Możliwość tworzenia pulpitów wirtualnych, przenoszenia aplikacji pomiędzy pulpitami i przełączanie się pomiędzy pulpitami za pomocą skrótów klawiaturowych lub GUI.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Wbudowane w system operacyjny minimum dwie przeglądarki Internetowe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Zlokalizowane w języku polskim, co najmniej następujące elementy: menu pomoc, komunikaty systemowe, menedżer plików.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Graficzne środowisko instalacji i konfiguracji dostępne w języku polskim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Wbudowany system pomocy w języku polskim.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Możliwość przystosowania stanowiska dla osób niepełnosprawnych (np. słabo widzących).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Możliwość dokonywania aktualizacji i poprawek systemu poprzez mechanizm zarządzany przez administratora systemu Zamawiającego.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>-to-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Możliwość sterowania czasem dostarczania nowych wersji systemu operacyjnego, możliwość centralnego opóźniania dostarczania nowej wersji o minimum 4 miesiące.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Zabezpieczony hasłem hierarchiczny dostęp do systemu, konta i profile użytkowników zarządzane zdalnie; praca systemu w trybie ochrony kont użytkowników.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Możliwość dołączenia systemu do usługi katalogowej on-</w:t>
            </w:r>
            <w:proofErr w:type="spellStart"/>
            <w:r>
              <w:rPr>
                <w:sz w:val="20"/>
                <w:szCs w:val="20"/>
              </w:rPr>
              <w:t>premise</w:t>
            </w:r>
            <w:proofErr w:type="spellEnd"/>
            <w:r>
              <w:rPr>
                <w:sz w:val="20"/>
                <w:szCs w:val="20"/>
              </w:rPr>
              <w:t xml:space="preserve"> lub w chmurze.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Umożliwienie zablokowania urządzenia w ramach danego konta tylko do uruchamiania wybranej aplikacji - tryb "kiosk".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Zdalna pomoc i współdzielenie aplikacji – możliwość zdalnego przejęcia sesji zalogowanego użytkownika celem rozwiązania problemu z komputerem.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>
              <w:rPr>
                <w:sz w:val="20"/>
                <w:szCs w:val="20"/>
              </w:rPr>
              <w:t>quota</w:t>
            </w:r>
            <w:proofErr w:type="spellEnd"/>
            <w:r>
              <w:rPr>
                <w:sz w:val="20"/>
                <w:szCs w:val="20"/>
              </w:rPr>
              <w:t xml:space="preserve">) na dysku dla użytkowników oraz zapewniający większą niezawodność i pozwalający tworzyć kopie zapasowe.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Oprogramowanie dla tworzenia kopii zapasowych (Backup); automatyczne wykonywanie kopii plików z możliwością automatycznego przywrócenia wersji wcześniejszej.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Możliwość przywracania obrazu plików systemowych do uprzednio zapisanej postaci.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Możliwość przywracania systemu operacyjnego do stanu początkowego z pozostawieniem plików użytkownika.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23. Możliwość blokowania lub dopuszczania dowolnych urządzeń peryferyjnych za pomocą polityk grupowych (np. przy użyciu numerów identyfikacyjnych sprzętu)."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Wbudowany mechanizm wirtualizacji typu </w:t>
            </w:r>
            <w:proofErr w:type="spellStart"/>
            <w:r>
              <w:rPr>
                <w:sz w:val="20"/>
                <w:szCs w:val="20"/>
              </w:rPr>
              <w:t>hypervisor</w:t>
            </w:r>
            <w:proofErr w:type="spellEnd"/>
            <w:r>
              <w:rPr>
                <w:sz w:val="20"/>
                <w:szCs w:val="20"/>
              </w:rPr>
              <w:t xml:space="preserve">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Wbudowana możliwość zdalnego dostępu do systemu i pracy zdalnej z wykorzystaniem pełnego interfejsu graficznego.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Dostępność bezpłatnych biuletynów bezpieczeństwa związanych z działaniem systemu operacyjnego.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Wbudowana zapora internetowa (firewall) dla ochrony połączeń internetowych, zintegrowana z systemem konsola do zarządzania ustawieniami zapory i regułami IP v4 i v6.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Możliwość zdefiniowania zarządzanych aplikacji w taki sposób aby automatycznie szyfrowały pliki na poziomie systemu plików. Blokowanie bezpośredniego kopiowania treści między aplikacjami zarządzanymi a niezarządzanymi.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Wbudowany system uwierzytelnienia dwuskładnikowego oparty o certyfikat lub klucz prywatny oraz PIN lub uwierzytelnienie biometryczne.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Wbudowane mechanizmy ochrony antywirusowej i przeciw złośliwemu oprogramowaniu z zapewnionymi bezpłatnymi aktualizacjami.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Wbudowany system szyfrowania dysku twardego ze wsparciem modułu TPM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Możliwość tworzenia i przechowywania kopii zapasowych kluczy odzyskiwania do szyfrowania dysku w usługach katalogowych.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Możliwość tworzenia wirtualnych kart inteligentnych.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Wsparcie dla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UEFI i funkcji bezpiecznego rozruchu (</w:t>
            </w:r>
            <w:proofErr w:type="spellStart"/>
            <w:r>
              <w:rPr>
                <w:sz w:val="20"/>
                <w:szCs w:val="20"/>
              </w:rPr>
              <w:t>Secure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>
              <w:rPr>
                <w:sz w:val="20"/>
                <w:szCs w:val="20"/>
              </w:rPr>
              <w:t>reputacyjny</w:t>
            </w:r>
            <w:proofErr w:type="spellEnd"/>
            <w:r>
              <w:rPr>
                <w:sz w:val="20"/>
                <w:szCs w:val="20"/>
              </w:rPr>
              <w:t xml:space="preserve"> URL.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Wsparcie dla IPSEC oparte na politykach – wdrażanie IPSEC oparte na zestawach reguł definiujących ustawienia zarządzanych w sposób centralny.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Mechanizmy logowania w oparciu o: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Login i hasło,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Karty inteligentne i certyfikaty (</w:t>
            </w:r>
            <w:proofErr w:type="spellStart"/>
            <w:r>
              <w:rPr>
                <w:sz w:val="20"/>
                <w:szCs w:val="20"/>
              </w:rPr>
              <w:t>smartcard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Wirtualne karty inteligentne i certyfikaty (logowanie w oparciu o certyfikat chroniony poprzez moduł TPM),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Certyfikat/Klucz i PIN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Wsparcie dla uwierzytelniania na bazie </w:t>
            </w:r>
            <w:proofErr w:type="spellStart"/>
            <w:r>
              <w:rPr>
                <w:sz w:val="20"/>
                <w:szCs w:val="20"/>
              </w:rPr>
              <w:t>Kerberos</w:t>
            </w:r>
            <w:proofErr w:type="spellEnd"/>
            <w:r>
              <w:rPr>
                <w:sz w:val="20"/>
                <w:szCs w:val="20"/>
              </w:rPr>
              <w:t xml:space="preserve"> v. 5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Wbudowany agent do zbierania danych na temat zagrożeń na stacji roboczej.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Wsparcie .NET Framework 2.x, 3.x i 4.x – możliwość uruchomienia aplikacji działających we wskazanych środowiskach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Wsparcie dla </w:t>
            </w:r>
            <w:proofErr w:type="spellStart"/>
            <w:r>
              <w:rPr>
                <w:sz w:val="20"/>
                <w:szCs w:val="20"/>
              </w:rPr>
              <w:t>VBScript</w:t>
            </w:r>
            <w:proofErr w:type="spellEnd"/>
            <w:r>
              <w:rPr>
                <w:sz w:val="20"/>
                <w:szCs w:val="20"/>
              </w:rPr>
              <w:t xml:space="preserve"> – możliwość uruchamiania interpretera poleceń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Wsparcie dla PowerShell 5.x – możliwość uruchamiania interpretera poleceń </w:t>
            </w:r>
          </w:p>
          <w:p w:rsidR="003673DD" w:rsidRPr="00981C63" w:rsidRDefault="003673DD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Zamawiający dopuszcza wersję edukacyjną sy</w:t>
            </w:r>
            <w:r w:rsidR="00981C63">
              <w:rPr>
                <w:sz w:val="20"/>
                <w:szCs w:val="20"/>
              </w:rPr>
              <w:t xml:space="preserve">stemu operacyjnego. 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3673DD" w:rsidRDefault="00981C63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biurowe </w:t>
            </w:r>
          </w:p>
        </w:tc>
        <w:tc>
          <w:tcPr>
            <w:tcW w:w="6232" w:type="dxa"/>
            <w:vAlign w:val="center"/>
          </w:tcPr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pakiet biurowy spełniający następujące wymagania techniczne: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wymagania odnośnie interfejsu użytkownika: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pełna polska wersja językowa interfejsu użytkownika,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prostota i intuicyjność obsługi, pozwalająca na pracę osobom nieposiadającym umiejętności technicznych;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b. oprogramowanie musi umożliwiać tworzenie i edycję dokumentów elektronicznych w ustalonym formacie, który spełnia następujące warunki: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posiada kompletny i publicznie dostępny opis formatu,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oprogramowanie musi umożliwiać dostosowanie dokumentów i szablonów do potrzeb instytucji;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w skład oprogramowania muszą wchodzić narzędzia programistyczne umożliwiające automatyzację pracy i wymianę danych pomiędzy dokumentami i aplikacjami (język makropoleceń, język skryptowy);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do aplikacji musi być dostępna pełna dokumentacja w języku polskim;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pakiet zintegrowanych aplikacji biurowych musi zawierać: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edytor tekstów,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arkusz kalkulacyjny,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narzędzie do tworzenia i pracy z lokalną bazą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narzędzie do przygotowywania i prowadzenia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narzędzie do tworzenia drukowanych materiałów informacyjnych,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narzędzie do zarządzania informacją prywatną (pocztą elektroniczną, kalendarzem, kontaktami i zadaniami),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narzędzie do tworzenia notatek przy pomocy klawiatury lub notatek odręcznych na ekranie urządzenia typu tablet PC z mechanizmem OCR;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edytor tekstów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edycję i formatowanie tekstu w języku polskim wraz z obsługą języka polskiego w zakresie sprawdzania pisowni i poprawności gramatycznej oraz funkcjonalnością słownika wyrazów bliskoznacznych i autokorekty,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wstawianie oraz formatowanie tabel,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wstawianie oraz formatowanie obiektów graficznych,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wstawianie wykresów i tabel z arkusza kalkulacyjnego (wliczając tabele przestawne),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numerowanie rozdziałów, punktów, akapitów, tabel i rysunków,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automatyczne tworzenie spisów treści,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formatowanie nagłówków i stopek stron,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śledzenie i porównywanie zmian wprowadzonych przez użytkowników w dokumencie,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określenie układu strony (pionowa/pozioma),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wydruk dokumentów,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wykonywanie korespondencji seryjnej bazując na danych adresowych pochodzących z arkusza kalkulacyjnego i z narzędzia do zarządzania informacją prywatną,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pracę na dokumentach utworzonych przy pomocy posiadanego przez Zamawiającego oprogramowania Microsoft Word 2003 lub Microsoft Word 2007, 2010 i 2013 z zapewnieniem bezproblemowej konwersji wszystkich elementów i atrybutów dokumentu,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wymagana jest dostępność do oferowanego edytora tekstu bezpłatnych narzędzi umożliwiających wykorzystanie go, jako </w:t>
            </w:r>
            <w:r>
              <w:rPr>
                <w:sz w:val="20"/>
                <w:szCs w:val="20"/>
              </w:rPr>
              <w:lastRenderedPageBreak/>
              <w:t xml:space="preserve">środowiska kreowania aktów normatywnych i prawnych, zgodnie z obowiązującym prawem,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arkusz kalkulacyjny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raportów tabelarycznych,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tworzenie wykresów liniowych (wraz linią trendu), słupkowych, kołowych,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raportów z zewnętrznych źródeł danych (inne arkusze kalkulacyjne, bazy danych zgodne z ODBC, pliki tekstowe, pliki XML, </w:t>
            </w:r>
            <w:proofErr w:type="spellStart"/>
            <w:r>
              <w:rPr>
                <w:sz w:val="20"/>
                <w:szCs w:val="20"/>
              </w:rPr>
              <w:t>WebService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obsługę kostek OLAP oraz tworzenie i edycję kwerend bazodanowych i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webowych. Narzędzia wspomagające analizę statystyczną i finansową, analizę wariantową i rozwiązywanie problemów optymalizacyjnych,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tworzenie raportów tabeli przestawnych umożliwiających dynamiczną zmianę wymiarów oraz wykresów bazujących na danych z tabeli przestawnych,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wyszukiwanie i zamianę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wykonywanie analiz danych przy użyciu formatowania warunkowego,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nazywanie komórek arkusza i odwoływanie się w formułach po takiej nazwie,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formatowanie czasu, daty i wartości finansowych z polskim formatem,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zapis wielu arkuszy kalkulacyjnych w jednym pliku,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zachowanie pełnej zgodności z formatami plików utworzonych za pomocą posiadanego przez Zamawiającego oprogramowania Microsoft Excel 2003 oraz Microsoft Excel 2007, 2010 i 2013, z uwzględnieniem poprawnej realizacji użytych w nich funkcji specjalnych i makropoleceń,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Narzędzie do tworzenia i pracy z lokalną bazą danych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bazy danych przez zdefiniowanie: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tabel składających się z unikatowego klucza i pól różnych typów, w tym tekstowych i liczbowych.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relacji pomiędzy tabelami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formularzy do wprowadzania i edycji danych iv. Raportów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Edycję danych i zapisywanie ich w lokalnie przechowywanej bazie danych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bazy danych przy użyciu zdefiniowanych szablonów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Połączenie z danymi zewnętrznymi, a w szczególności z innymi bazami danych zgodnymi z ODBC, plikami XML, arkuszem kalkulacyjnym.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narzędzie do przygotowywania i prowadzenia prezentacji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i. przygotowywanie prezentacji multimedialnych,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prezentowanie przy użyciu projektora multimedialnego,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drukowanie w formacie umożliwiającym robienie notatek,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zapisanie jako prezentacja tylko do odczytu,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nagrywanie narracji i dołączanie jej do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opatrywanie slajdów notatkami dla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umieszczanie i formatowanie tekstów, obiektów graficznych, tabel, nagrań dźwiękowych i wideo,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umieszczanie tabel i wykresów pochodzących z arkusza kalkulacyjnego,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odświeżenie wykresu znajdującego się w prezentacji po zmianie danych w źródłowym arkuszu kalkulacyjnym, j) możliwość tworzenia animacji obiektów i całych slajdów,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prowadzenie prezentacji w trybie prezentera, gdzie slajdy są widoczne na jednym monitorze lub projektorze, a na drugim widoczne są slajdy i notatki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pełna zgodność z formatami plików utworzonych za pomocą posiadanego przez Zamawiającego oprogramowania MS PowerPoint 2003, MS PowerPoint 2007, 2010 i 2013;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narzędzie do tworzenia drukowanych materiałów informacyjnych musi umożliwiać: </w:t>
            </w:r>
          </w:p>
          <w:p w:rsidR="00B15A71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i edycję drukowanych materiałów informacyjnych, </w:t>
            </w:r>
          </w:p>
          <w:p w:rsidR="00E42B5B" w:rsidRPr="00E42B5B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tworzenie materiałów przy użyciu dost</w:t>
            </w:r>
            <w:r w:rsidR="00E42B5B">
              <w:rPr>
                <w:sz w:val="20"/>
                <w:szCs w:val="20"/>
              </w:rPr>
              <w:t xml:space="preserve">ępnych z narzędziem szablonów: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broszur, biuletynów, katalogów,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edycję poszczególnych stron materiałów,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podział treści na kolumny,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umieszczanie elementów graficznych,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wykorzystanie mechanizmu korespondencji seryjnej,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płynne przesuwanie elementów po całej stronie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eksport publikacji do formatu PDF oraz TIFF,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wydruk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możliwość przygotowywania materiałów do wydruku w standardzie CMYK; </w:t>
            </w:r>
          </w:p>
          <w:p w:rsidR="00E42B5B" w:rsidRDefault="00E42B5B" w:rsidP="00E42B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narzędzie do zarządzania informacją prywatną (pocztą elektroniczną, kalendarzem, kontaktami i zadaniami) musi umożliwiać: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pobieranie i wysyłanie poczty elektronicznej z serwera pocztowego,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przechowywanie wiadomości na serwerze lub w lokalnym pliku tworzonym z zastosowaniem efektywnej kompresji danych,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filtrowanie niechcianej poczty elektronicznej (SPAM) oraz określanie listy zablokowanych i bezpiecznych nadawców,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katalogów, pozwalających katalogować pocztę elektroniczną,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grupowanie poczty o tym samym tytule,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tworzenie reguł przenoszących automatycznie nową pocztę elektroniczną do określonych katalogów bazując na słowach zawartych w tytule, adresie nadawcy i odbiorcy,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oflagowanie poczty elektronicznej z określeniem terminu przypomnienia, oddzielnie dla nadawcy i adresatów,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mechanizm ustalania liczby wiadomości, które mają być synchronizowane lokalnie,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zarządzanie kalendarzem,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udostępnianie kalendarza innym użytkownikom z możliwością określania uprawnień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przeglądanie kalendarza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xii. zapraszanie uczestników na spotkanie, co po ich akceptacji powoduje automatyczne wprowadzenie spotkania w ich kalendarzach,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zarządzanie listą zadań,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zlecanie zadań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zarządzanie listą kontaktów, p) udostępnianie listy kontaktów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przeglądanie listy kontaktów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xvii. możliwość przesyłania kontaktów innym użytkowników. </w:t>
            </w:r>
          </w:p>
          <w:p w:rsidR="00B15A71" w:rsidRDefault="00B15A71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3673DD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antywirusowe</w:t>
            </w:r>
          </w:p>
        </w:tc>
        <w:tc>
          <w:tcPr>
            <w:tcW w:w="6232" w:type="dxa"/>
            <w:vAlign w:val="center"/>
          </w:tcPr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Licencja minimum dwuletnia, o funkcjach jak poniżej: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przeglądarek internetowych:  blokada niebezpiecznych stron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poczty: blokada zagrożeń przesyłan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ych</w:t>
            </w: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pocztą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korespondencji szyfrowanej: chroni p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rzed niebezpiecznymi trojanami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zachowania: rozpoznaje podejrzane zachowanie nowych wirusów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Wysoka wykrywalność zagrożeń – zastosowanie min. dwóch silników skanujących – technologia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double</w:t>
            </w:r>
            <w:proofErr w:type="spellEnd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scan</w:t>
            </w:r>
            <w:proofErr w:type="spellEnd"/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Wysoka wydajność dzięki i skanowania w trybie bezczynności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Ochrona przed hakerami: ochrona automatyczna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Brak spamu: automatyczna blokada niechcianych wiadomości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rodzicielska blokuje dostęp do niepożądanych stron internetowych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673DD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Wymagane przekazanie zamawiającemu kompletu licencji lub pliku licencyjnego wygenerowanego przez producenta lub autoryzowanego polskiego przedstawiciela programu</w:t>
            </w:r>
          </w:p>
        </w:tc>
      </w:tr>
      <w:tr w:rsidR="00E42B5B" w:rsidTr="00981C63">
        <w:tc>
          <w:tcPr>
            <w:tcW w:w="562" w:type="dxa"/>
            <w:vAlign w:val="center"/>
          </w:tcPr>
          <w:p w:rsidR="00E42B5B" w:rsidRDefault="00C06A1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268" w:type="dxa"/>
            <w:vAlign w:val="center"/>
          </w:tcPr>
          <w:p w:rsidR="00E42B5B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6232" w:type="dxa"/>
            <w:vAlign w:val="center"/>
          </w:tcPr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Zamawiający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wymaga, aby każdy z laptopów zaw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ierał urządzenie sterujące tzw.</w:t>
            </w:r>
            <w:r w:rsid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„mysz komputerowa“ (zewnętrzna):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Łączność: Przewodowa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Sensor: Optyczny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Rozdzielczość: min. 800 </w:t>
            </w:r>
            <w:proofErr w:type="spellStart"/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przycisków: min. 3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Rolka przewijania: min. 1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Interfejs: USB</w:t>
            </w:r>
          </w:p>
          <w:p w:rsidR="00E42B5B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Długość przewodu: min. 1,8 m</w:t>
            </w:r>
          </w:p>
        </w:tc>
      </w:tr>
      <w:tr w:rsidR="00886C88" w:rsidTr="00981C63">
        <w:tc>
          <w:tcPr>
            <w:tcW w:w="562" w:type="dxa"/>
            <w:vAlign w:val="center"/>
          </w:tcPr>
          <w:p w:rsidR="00886C88" w:rsidRDefault="00886C8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268" w:type="dxa"/>
            <w:vAlign w:val="center"/>
          </w:tcPr>
          <w:p w:rsidR="00886C88" w:rsidRDefault="00886C8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6232" w:type="dxa"/>
            <w:vAlign w:val="center"/>
          </w:tcPr>
          <w:p w:rsidR="00886C88" w:rsidRDefault="00886C8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Klawiatura z wydzielonym blokiem numerycznym</w:t>
            </w:r>
          </w:p>
        </w:tc>
      </w:tr>
    </w:tbl>
    <w:p w:rsidR="001C7617" w:rsidRDefault="001C7617" w:rsidP="00B848E3">
      <w:pPr>
        <w:spacing w:line="276" w:lineRule="auto"/>
        <w:rPr>
          <w:bCs/>
          <w:sz w:val="22"/>
          <w:szCs w:val="22"/>
        </w:rPr>
      </w:pPr>
    </w:p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11E5A" w:rsidTr="00C11E5A">
        <w:tc>
          <w:tcPr>
            <w:tcW w:w="9062" w:type="dxa"/>
            <w:gridSpan w:val="3"/>
            <w:shd w:val="clear" w:color="auto" w:fill="D9D9D9" w:themeFill="background1" w:themeFillShade="D9"/>
          </w:tcPr>
          <w:p w:rsidR="00C11E5A" w:rsidRPr="001376F9" w:rsidRDefault="00C11E5A" w:rsidP="00B848E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Tablet</w:t>
            </w:r>
          </w:p>
        </w:tc>
      </w:tr>
      <w:tr w:rsidR="00C11E5A" w:rsidTr="00C11E5A">
        <w:tc>
          <w:tcPr>
            <w:tcW w:w="56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Ekran/Obraz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Przekątna ekranu 10,1”, Rozdzielczość 1280 x 800, Typ matrycy IPS/PLS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Głośniki stereo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 1,3 GHz, ilość rdzeni min 4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wewnętrzna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Funkcje i technologie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2C60B2">
              <w:rPr>
                <w:bCs/>
                <w:sz w:val="22"/>
                <w:szCs w:val="22"/>
              </w:rPr>
              <w:t>Akcelerometr, Czytnik kart pamięci, Kamera internetowa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Zintegrowane moduły</w:t>
            </w:r>
          </w:p>
        </w:tc>
        <w:tc>
          <w:tcPr>
            <w:tcW w:w="623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Złącze kart pamięci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MicroSDHC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MicroSDXC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tył 5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przód 2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Interfejsy</w:t>
            </w:r>
          </w:p>
        </w:tc>
        <w:tc>
          <w:tcPr>
            <w:tcW w:w="623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2C60B2">
              <w:rPr>
                <w:bCs/>
                <w:sz w:val="22"/>
                <w:szCs w:val="22"/>
              </w:rPr>
              <w:t>Micro USB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C60B2">
              <w:rPr>
                <w:bCs/>
                <w:sz w:val="22"/>
                <w:szCs w:val="22"/>
              </w:rPr>
              <w:t>Wyjścia/wejścia dźwięku</w:t>
            </w:r>
            <w:r>
              <w:rPr>
                <w:bCs/>
                <w:sz w:val="22"/>
                <w:szCs w:val="22"/>
              </w:rPr>
              <w:t xml:space="preserve"> - </w:t>
            </w:r>
            <w:r w:rsidRPr="002C60B2">
              <w:rPr>
                <w:bCs/>
                <w:sz w:val="22"/>
                <w:szCs w:val="22"/>
              </w:rPr>
              <w:t>Słuchawkowe/mikrofonowe (Combo)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Łączność</w:t>
            </w:r>
          </w:p>
        </w:tc>
        <w:tc>
          <w:tcPr>
            <w:tcW w:w="623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2C60B2">
              <w:rPr>
                <w:bCs/>
                <w:sz w:val="22"/>
                <w:szCs w:val="22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 4.0</w:t>
            </w:r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WiFi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Oprogramowanie</w:t>
            </w:r>
          </w:p>
        </w:tc>
        <w:tc>
          <w:tcPr>
            <w:tcW w:w="623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Zgodny z Android 6,0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2C60B2" w:rsidRDefault="004003F7" w:rsidP="004003F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Pojemność baterii </w:t>
            </w:r>
            <w:r w:rsidRPr="004003F7">
              <w:rPr>
                <w:bCs/>
                <w:sz w:val="22"/>
                <w:szCs w:val="22"/>
              </w:rPr>
              <w:t xml:space="preserve">7000 </w:t>
            </w:r>
            <w:proofErr w:type="spellStart"/>
            <w:r w:rsidRPr="004003F7">
              <w:rPr>
                <w:bCs/>
                <w:sz w:val="22"/>
                <w:szCs w:val="22"/>
              </w:rPr>
              <w:t>mAh</w:t>
            </w:r>
            <w:proofErr w:type="spellEnd"/>
            <w:r>
              <w:rPr>
                <w:bCs/>
                <w:sz w:val="22"/>
                <w:szCs w:val="22"/>
              </w:rPr>
              <w:t xml:space="preserve">, Czas pracy na baterii do </w:t>
            </w:r>
            <w:r w:rsidRPr="004003F7">
              <w:rPr>
                <w:bCs/>
                <w:sz w:val="22"/>
                <w:szCs w:val="22"/>
              </w:rPr>
              <w:t>10 h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1376F9">
              <w:rPr>
                <w:bCs/>
                <w:sz w:val="22"/>
                <w:szCs w:val="22"/>
              </w:rPr>
              <w:t>Instrukcja obsługi, Kabel USB, Ładowarka</w:t>
            </w:r>
          </w:p>
        </w:tc>
      </w:tr>
    </w:tbl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92214E" w:rsidTr="001376F9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92214E" w:rsidRDefault="001376F9" w:rsidP="00B848E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Aparat</w:t>
            </w:r>
            <w:r w:rsidR="0092214E" w:rsidRPr="0092214E">
              <w:rPr>
                <w:b/>
                <w:bCs/>
                <w:sz w:val="22"/>
                <w:szCs w:val="22"/>
              </w:rPr>
              <w:t xml:space="preserve"> – </w:t>
            </w:r>
            <w:r w:rsidR="0092214E" w:rsidRPr="0092214E">
              <w:rPr>
                <w:bCs/>
                <w:sz w:val="22"/>
                <w:szCs w:val="22"/>
              </w:rPr>
              <w:t>np</w:t>
            </w:r>
            <w:r w:rsidR="0092214E" w:rsidRPr="0092214E">
              <w:rPr>
                <w:b/>
                <w:bCs/>
                <w:sz w:val="22"/>
                <w:szCs w:val="22"/>
              </w:rPr>
              <w:t xml:space="preserve">. </w:t>
            </w:r>
            <w:r w:rsidR="0092214E" w:rsidRPr="0092214E">
              <w:rPr>
                <w:sz w:val="22"/>
                <w:szCs w:val="22"/>
              </w:rPr>
              <w:t>Aparat cyfrowy LUMIX DC-FZ82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Funkcje i wyposażenie aparatu</w:t>
            </w:r>
          </w:p>
        </w:tc>
        <w:tc>
          <w:tcPr>
            <w:tcW w:w="623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Automatyczny balans bieli, Samowyzwalacz, Wyświetlacz LCD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Gniazdo pamięci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rStyle w:val="value"/>
                <w:bCs/>
                <w:color w:val="000000" w:themeColor="text1"/>
                <w:sz w:val="22"/>
                <w:szCs w:val="22"/>
              </w:rPr>
              <w:t>SD SDHC SDXC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Złącza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92214E">
              <w:rPr>
                <w:bCs/>
                <w:sz w:val="22"/>
                <w:szCs w:val="22"/>
              </w:rPr>
              <w:t>microHDMI</w:t>
            </w:r>
            <w:proofErr w:type="spellEnd"/>
            <w:r w:rsidRPr="0092214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2214E">
              <w:rPr>
                <w:bCs/>
                <w:sz w:val="22"/>
                <w:szCs w:val="22"/>
              </w:rPr>
              <w:t>microUSB</w:t>
            </w:r>
            <w:proofErr w:type="spellEnd"/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zasilania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Akumulator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matrycy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MOS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Wielkość matrycy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1/2.3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Liczba pikseli aparatu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18,1 mln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Rozmiar ekranu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3.x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Zoom optyczny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x 60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Obiektyw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20-1200 mm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Stabilizacja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Optyczna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Format zapisu plików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AVCHD, JPEG, MP4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Kręcenie filmów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4K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Rozdzielczość video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 xml:space="preserve">3840 x 2160 </w:t>
            </w:r>
            <w:proofErr w:type="spellStart"/>
            <w:r w:rsidRPr="0092214E">
              <w:rPr>
                <w:bCs/>
                <w:sz w:val="22"/>
                <w:szCs w:val="22"/>
              </w:rPr>
              <w:t>px</w:t>
            </w:r>
            <w:proofErr w:type="spellEnd"/>
          </w:p>
        </w:tc>
      </w:tr>
    </w:tbl>
    <w:p w:rsidR="00F735CA" w:rsidRPr="00B848E3" w:rsidRDefault="00F735CA" w:rsidP="00B848E3">
      <w:pPr>
        <w:spacing w:line="276" w:lineRule="auto"/>
        <w:rPr>
          <w:bCs/>
          <w:sz w:val="22"/>
          <w:szCs w:val="22"/>
        </w:rPr>
      </w:pP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94628" w:rsidRPr="00994628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994628" w:rsidRDefault="0092214E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Urządzenie wielofunkcyjne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Funkcje urządzenia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Drukarka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Kopiarka</w:t>
            </w:r>
          </w:p>
          <w:p w:rsidR="001376F9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Skaner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Rodzaj druku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Laserowy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A4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C5 162 x 229 mm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DL 110 x 220 mm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Druk w kolorze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skanowania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Typ skanera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Skaner płaski, automatyczny podajnik dokumentów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 pliku zawierającego zeskanowany obraz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JPG, RAW (BMP), PNG, TIFF, PDF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Rozdzielczość skanowania, optyczna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- Maks. 300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 (w kolorze i czerni, automatyczny podajnik dokumentów); Maks. to1200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 (skaner płaski)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 skanowania, maksymalny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- 215,9 x 297 mm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Maks. format skanowania (automatyczny podajnik dokumentów)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- 215,9 x 355,6 mm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Min. format skanowania (automatyczny podajnik dokumentów)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- 102 x 152 mm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Prędkość skanowania (tryb normalny, format A4)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Do 26 str./min 3 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Dwustronne skanowanie z automatycznego podajnika dokumentów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Nie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Pojemność automatycznego podajnika dokumentów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Standardowo, 50 arkuszy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Standardowe funkcje cyfrowej dystrybucji dokumentów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Skanowanie do wiadomości poczty elektronicznej; Skanowanie do folderu; Skanowanie do pamięci USB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Obsługiwany format pliku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PDF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JPG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Tryby inicjacji skanowania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Przyciski skanowania, kopiowania, wiadomości e-mail, faksowania lub plików na panelu przednim, oprogramowanie do skanowania HP i aplikacja użytkownika za pośrednictwem sterowników TWAIN lub WIA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kopiowania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Prędkość kopiowania (tryb normalny)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Czerń: Do 21 kopii/min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Kolor: Do 21 kopii/min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Rozdzielczość kopii (tekst w czerni)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Maks. 600 x 600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Rozdzielczość kopiowania (tekst i grafika w kolorze)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Maks. 600 x 600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Ograniczenie liczby kopii/poszerzenie ustawień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- 25 do 400%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Kopie, maks.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Do 99 kopii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Rozdzielczość druku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Maks. prędkość druku w czerni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Maks. prędkość druku w kolorze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Druk dwustronny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Ręczny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Obciążenie miesięczne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40000 arkuszy/miesiąc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Język drukarki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HP PCL 5c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HP PCL 6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PCLm</w:t>
            </w:r>
            <w:proofErr w:type="spellEnd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PDF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PostScript</w:t>
            </w:r>
            <w:proofErr w:type="spellEnd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3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URF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Procesor drukarki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800 MHz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Zainstalowana pamięć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256 MB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pamięć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256 MB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na 250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 na 100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nośnika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broszurowy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fotograficzny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dziurkowany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cienki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gruby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wstępnie zadrukowany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kolorowy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Papier typu </w:t>
            </w: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bond</w:t>
            </w:r>
            <w:proofErr w:type="spellEnd"/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Koperty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994628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(min.)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994628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(maks.)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163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994628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Obsługiwane systemy operacyjne</w:t>
            </w:r>
          </w:p>
        </w:tc>
        <w:tc>
          <w:tcPr>
            <w:tcW w:w="6232" w:type="dxa"/>
          </w:tcPr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Mac OS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XP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Vista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Server 2008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7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8.1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10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994628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Wymagania sprzętowe</w:t>
            </w:r>
          </w:p>
        </w:tc>
        <w:tc>
          <w:tcPr>
            <w:tcW w:w="6232" w:type="dxa"/>
          </w:tcPr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Windows® 10, 8.1, 8, 7: procesor 32-bitowy lub 64-bitowy, 2 GB wolnego miejsca na dysku twardym, napęd CD-ROM/DVD lub połączenie z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internetem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, port USB, Internet Explorer. Windows Vista®: (tylko wersja 32-bitowa), 2 GB wolnego miejsca na dysku twardym, napęd CD-ROM/DVD lub połączenie z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internetem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, port USB, Internet Explorer 8. Windows XP SP3 lub nowsza wersja (tylko 32-bitowa): dowolny procesor Intel® Pentium® II, Celeron® lub zgodny o częstotliwości taktowania 233 MHz, 850 MB wolnego miejsca na dysku twardym, napęd CD-ROM/DVD lub połączenie z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internetem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>, port USB, Internet Explorer 8. Obsługa serwerowych systemów Windows jest zapewniana za pomocą instalatora wiersza polecenia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obsługiwany jest system Windows Server 2008 R2 oraz nowsze wersje.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Apple® OS X Sierra (v10.12), El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Capitan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 (v10.11), Yosemite (v10.10), 1,5 GB wolnego miejsca na dysku twardym, wymagane połączenie z </w:t>
            </w:r>
            <w:proofErr w:type="spellStart"/>
            <w:r w:rsidRPr="00994628">
              <w:rPr>
                <w:bCs/>
                <w:color w:val="000000" w:themeColor="text1"/>
                <w:sz w:val="22"/>
                <w:szCs w:val="22"/>
              </w:rPr>
              <w:t>internetem</w:t>
            </w:r>
            <w:proofErr w:type="spellEnd"/>
            <w:r w:rsidRPr="00994628">
              <w:rPr>
                <w:bCs/>
                <w:color w:val="000000" w:themeColor="text1"/>
                <w:sz w:val="22"/>
                <w:szCs w:val="22"/>
              </w:rPr>
              <w:t>, port USB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Ethernet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10/100/1000 Mb/s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WiFi</w:t>
            </w:r>
            <w:proofErr w:type="spellEnd"/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RJ-45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1 x USB 2.0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Wkłady startowe  (700 stron w kolorze (błękitny/żółty/purpurowy) i 1400 stron w czerni)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Instrukcja instalacji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Dokumentacja drukarki i oprogramowanie na płycie CD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zasilający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USB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17 kg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DC60A1">
              <w:rPr>
                <w:b/>
                <w:bCs/>
                <w:color w:val="000000" w:themeColor="text1"/>
                <w:sz w:val="22"/>
                <w:szCs w:val="22"/>
              </w:rPr>
              <w:t>Przenośny system audio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>– np. JVC RV- NB75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Pilot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Moc wyjściowa RMS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MP3, WMA, CD-R/RW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Regulacja tonów wysokich / niskich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Zegar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Funkcje dodatkowe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Bluetooth, Współpraca iPod/iPhone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DC60A1">
              <w:rPr>
                <w:b/>
                <w:bCs/>
                <w:color w:val="000000" w:themeColor="text1"/>
                <w:sz w:val="22"/>
                <w:szCs w:val="22"/>
              </w:rPr>
              <w:t>Odtwarzacz CD z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DC60A1">
              <w:rPr>
                <w:b/>
                <w:bCs/>
                <w:color w:val="000000" w:themeColor="text1"/>
                <w:sz w:val="22"/>
                <w:szCs w:val="22"/>
              </w:rPr>
              <w:t>głośnikami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– np.</w:t>
            </w:r>
            <w:r w:rsidRPr="00F1463A">
              <w:rPr>
                <w:bCs/>
                <w:color w:val="000000" w:themeColor="text1"/>
                <w:sz w:val="22"/>
                <w:szCs w:val="22"/>
              </w:rPr>
              <w:t xml:space="preserve"> Sony ZS-RS70BTB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6336F0">
              <w:rPr>
                <w:bCs/>
                <w:sz w:val="22"/>
                <w:szCs w:val="22"/>
              </w:rPr>
              <w:t>Odtwarzanie Audio CD, CD-R/RW, MP3, WMA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 LCD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336F0" w:rsidRDefault="006336F0" w:rsidP="0019462F">
      <w:pPr>
        <w:spacing w:line="276" w:lineRule="auto"/>
        <w:rPr>
          <w:bCs/>
          <w:sz w:val="22"/>
          <w:szCs w:val="22"/>
        </w:rPr>
      </w:pPr>
    </w:p>
    <w:p w:rsidR="006336F0" w:rsidRDefault="006336F0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6336F0" w:rsidRDefault="006336F0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336F0">
              <w:rPr>
                <w:b/>
                <w:bCs/>
                <w:color w:val="000000" w:themeColor="text1"/>
                <w:sz w:val="22"/>
                <w:szCs w:val="22"/>
              </w:rPr>
              <w:t>LEGO WEDO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Default="0087423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Default="0087423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Skład zestawu</w:t>
            </w:r>
          </w:p>
        </w:tc>
        <w:tc>
          <w:tcPr>
            <w:tcW w:w="6232" w:type="dxa"/>
          </w:tcPr>
          <w:p w:rsidR="001376F9" w:rsidRDefault="00EC6A2B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C6A2B">
              <w:rPr>
                <w:bCs/>
                <w:sz w:val="22"/>
                <w:szCs w:val="22"/>
              </w:rPr>
              <w:t>LEGO WEDO 2.0 klocki z oprogramowaniem + klocki dodatkowe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6336F0" w:rsidRDefault="006336F0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336F0">
              <w:rPr>
                <w:b/>
                <w:bCs/>
                <w:sz w:val="22"/>
                <w:szCs w:val="22"/>
              </w:rPr>
              <w:t>LEGO MINDSTORMS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Default="00185EC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Default="00185EC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Skład zestawu</w:t>
            </w:r>
          </w:p>
        </w:tc>
        <w:tc>
          <w:tcPr>
            <w:tcW w:w="6232" w:type="dxa"/>
          </w:tcPr>
          <w:p w:rsidR="001376F9" w:rsidRDefault="00EC6A2B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C6A2B">
              <w:rPr>
                <w:bCs/>
                <w:sz w:val="22"/>
                <w:szCs w:val="22"/>
              </w:rPr>
              <w:t>LEGO MINDSTROMS EV3- wersja edukacyjna z oprogramowaniem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F377F" w:rsidRPr="00CF377F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CF377F" w:rsidRDefault="006336F0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color w:val="000000" w:themeColor="text1"/>
                <w:sz w:val="22"/>
                <w:szCs w:val="22"/>
              </w:rPr>
              <w:t>Projektor / rzutnik multimedialny</w:t>
            </w:r>
          </w:p>
        </w:tc>
      </w:tr>
      <w:tr w:rsidR="00CF377F" w:rsidRPr="00CF377F" w:rsidTr="00CF377F">
        <w:tc>
          <w:tcPr>
            <w:tcW w:w="56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1280 x 800 (WXGA)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3600 ANSI Lumenów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2,8 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7,41 mm.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Automatyczne ustawianie ostrości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Minimalna przekątna obrazu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44.3 ''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przekątna obrazu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221.5 ''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Minimalna odległość ekranu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0.5 m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odległość ekranu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2.5 m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16:10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pozioma min.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15.3 kHz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pozioma max.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91.1 kHz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pionowa min.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24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pionowa max.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85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komputerowymi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UXGA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Mac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wideo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PAL (B, D, G, H, I, M, N, 4.43MHz)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NTSC (M, J, 3.58MHz, 4.443MHz)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SECAM (B, D, G, K, K1, L, 4.25,MHz, 4.4MHz, 480i/p, 576i/p, 720p(50/60Hz), 1080i(50/60Hz) 1080p(24/50/60Hz)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08519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Opcjonalna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08519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RJ-45 LAN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2 x Audio in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Audio out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08519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28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08519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zasilający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Baterie do pilota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Instrukcja szybkiego uruchamiania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Instrukcja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CD-Rom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08519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Maks. 3 kg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085195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085195" w:rsidRDefault="006336F0" w:rsidP="006336F0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Ekran</w:t>
            </w:r>
          </w:p>
        </w:tc>
      </w:tr>
      <w:tr w:rsidR="001376F9" w:rsidRPr="00085195" w:rsidTr="00CF377F">
        <w:tc>
          <w:tcPr>
            <w:tcW w:w="56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085195" w:rsidRPr="00085195" w:rsidTr="00CF2F9B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Rozwijany elektrycznie</w:t>
            </w:r>
          </w:p>
        </w:tc>
      </w:tr>
      <w:tr w:rsidR="00085195" w:rsidRPr="00085195" w:rsidTr="00CF2F9B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Montaż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Ścienny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Podwieszany</w:t>
            </w:r>
          </w:p>
        </w:tc>
      </w:tr>
      <w:tr w:rsidR="00085195" w:rsidRPr="00085195" w:rsidTr="006C7B15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16:9</w:t>
            </w:r>
          </w:p>
        </w:tc>
      </w:tr>
      <w:tr w:rsidR="00085195" w:rsidRPr="00085195" w:rsidTr="006C7B15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Przekątna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84 ''</w:t>
            </w:r>
          </w:p>
        </w:tc>
      </w:tr>
      <w:tr w:rsidR="00085195" w:rsidRPr="00085195" w:rsidTr="006C7B15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ekranu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191 x 140 cm</w:t>
            </w:r>
          </w:p>
        </w:tc>
      </w:tr>
      <w:tr w:rsidR="00085195" w:rsidRPr="00085195" w:rsidTr="006C7B15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186 x 105 cm</w:t>
            </w:r>
          </w:p>
        </w:tc>
      </w:tr>
      <w:tr w:rsidR="00085195" w:rsidRPr="00085195" w:rsidTr="006C7B15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Przednia</w:t>
            </w:r>
          </w:p>
        </w:tc>
      </w:tr>
      <w:tr w:rsidR="00085195" w:rsidRPr="00085195" w:rsidTr="00CF2F9B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Sterowanie: Pilot bezprzewodowy oraz pilot na przewodzie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Grubość materiału: 0,4 mm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Współczynnik odbicia: g=1,0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Kąt widzenia: 130 stopni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Kolor ekranu: Matt White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Materiał wykonania obudowy: Metal, lakierowany proszkowo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Wymiary obudowy: 218 x 10 x 10 cm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lastRenderedPageBreak/>
              <w:t>- Inne cechy: Materiał 3 warstwowy odporny na zabrudzenia, niepalny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Inne cechy: Ciężar powierzchni projekcyjnej 500 g/m2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336F0" w:rsidRPr="00DA6BEB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6336F0" w:rsidRPr="00DA6BEB" w:rsidRDefault="006336F0" w:rsidP="00CF377F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Tablica multimedialna z projektorem</w:t>
            </w:r>
          </w:p>
        </w:tc>
      </w:tr>
      <w:tr w:rsidR="00DA6BEB" w:rsidRPr="00DA6BEB" w:rsidTr="00CF377F">
        <w:tc>
          <w:tcPr>
            <w:tcW w:w="56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DA6BEB" w:rsidRPr="00DA6BEB" w:rsidTr="000F0F84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A123F" w:rsidRPr="00DA6BEB" w:rsidRDefault="000A123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Tablica interaktywna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Proporcje obrazu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Przekątna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83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 robocza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Suchościeralna</w:t>
            </w:r>
            <w:proofErr w:type="spellEnd"/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Magnetyczna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Ceramiczna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Obsługa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Dotyk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Dowolny wskaźnik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Podczerwień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 x USB 2.0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 ms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Avtek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Interactive Suite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 specjalne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Dokładność odczytu: &lt;0,05mm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Prędkość kursora: 120 cali/sekundę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Czas reakcji: Pierwsza kropka 16ms, ciągła linia 8ms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Paski skrótów: po obu stronach tablicy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Inteligentna półka na pisaki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USB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Oprogramowanie 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Avtek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 Interactive Suite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Pisaki (3 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Płyta CD z oprogramowaniem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Uchwyty do montażu na ścianie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Wskaźnik teleskopowy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6232" w:type="dxa"/>
          </w:tcPr>
          <w:p w:rsidR="000F0F84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tablicy: 1720 x 1250 x 3,6 mm</w:t>
            </w:r>
          </w:p>
          <w:p w:rsidR="000A123F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powierzchni roboczej: 1680 x 1180 mm</w:t>
            </w:r>
          </w:p>
        </w:tc>
      </w:tr>
      <w:tr w:rsidR="00DA6BEB" w:rsidRPr="00DA6BEB" w:rsidTr="000F0F84">
        <w:tc>
          <w:tcPr>
            <w:tcW w:w="562" w:type="dxa"/>
          </w:tcPr>
          <w:p w:rsidR="000F0F84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Projektor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1024 x 768 (XGA)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3000 ANSI Lumenów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Zoom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Manualny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0912" w:rsidRPr="00DA6BEB" w:rsidRDefault="000A0912" w:rsidP="000A091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2 x 3,5 mm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minijack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Component (Y, Pb, Pr)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32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Funkcje: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Korekcja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Keystone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(w pionie +/- 40°)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Szybkie włączanie i wyłączanie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Timer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prezentacji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Zabezpieczenie kodem PIN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F0F84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Baterie do pilota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VGA (D-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Sub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 15)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zasilający</w:t>
            </w:r>
          </w:p>
          <w:p w:rsidR="000F0F84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Pilot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F0F84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</w:tcPr>
          <w:p w:rsidR="000F0F84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Do 2,5 kg</w:t>
            </w:r>
          </w:p>
        </w:tc>
      </w:tr>
      <w:tr w:rsidR="00DA6BEB" w:rsidRPr="00DA6BEB" w:rsidTr="00BA4092">
        <w:tc>
          <w:tcPr>
            <w:tcW w:w="562" w:type="dxa"/>
          </w:tcPr>
          <w:p w:rsidR="00991009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500" w:type="dxa"/>
            <w:gridSpan w:val="2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WallMount</w:t>
            </w:r>
            <w:proofErr w:type="spellEnd"/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Ścienny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Projektory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Obciążenie (maks.)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kg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 poziomie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 °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wysięgu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(maks.)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120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(min.)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78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Rozstaw otworów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mont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. (maks.)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39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Stal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System prowadzenia kabli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013E6" w:rsidRPr="005E5AA1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13E6" w:rsidRPr="005E5AA1" w:rsidRDefault="009013E6" w:rsidP="009013E6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Wózek na laptopy z możliwością ładowania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Cs/>
                <w:color w:val="000000" w:themeColor="text1"/>
                <w:sz w:val="22"/>
                <w:szCs w:val="22"/>
              </w:rPr>
              <w:t>Wózek na 10, 20, 30 laptopów</w:t>
            </w:r>
          </w:p>
        </w:tc>
        <w:tc>
          <w:tcPr>
            <w:tcW w:w="6232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Funkcja ładowania baterii, służący zarówno do przechowywania jak i łatwego przewożenia laptopów</w:t>
            </w:r>
          </w:p>
        </w:tc>
      </w:tr>
      <w:tr w:rsidR="005E5AA1" w:rsidRPr="005E5AA1" w:rsidTr="00CF377F">
        <w:tc>
          <w:tcPr>
            <w:tcW w:w="562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Drzwi</w:t>
            </w:r>
          </w:p>
        </w:tc>
        <w:tc>
          <w:tcPr>
            <w:tcW w:w="6232" w:type="dxa"/>
          </w:tcPr>
          <w:p w:rsidR="005E5AA1" w:rsidRPr="005E5AA1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Drzwi wózka zabezpieczone </w:t>
            </w:r>
            <w:r w:rsidR="005E5AA1"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zamkiem kluczowym, który posiada blokadę w dwóch punktach.</w:t>
            </w:r>
          </w:p>
        </w:tc>
      </w:tr>
      <w:tr w:rsidR="00F24F22" w:rsidRPr="005E5AA1" w:rsidTr="00CF377F">
        <w:tc>
          <w:tcPr>
            <w:tcW w:w="562" w:type="dxa"/>
          </w:tcPr>
          <w:p w:rsidR="00F24F22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Pr="005E5AA1" w:rsidRDefault="00F24F22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Przewód przyłączeniowy</w:t>
            </w:r>
          </w:p>
        </w:tc>
        <w:tc>
          <w:tcPr>
            <w:tcW w:w="6232" w:type="dxa"/>
          </w:tcPr>
          <w:p w:rsidR="00F24F22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Tak</w:t>
            </w:r>
            <w:r w:rsid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, min 3 m.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Przemieszczanie</w:t>
            </w:r>
          </w:p>
        </w:tc>
        <w:tc>
          <w:tcPr>
            <w:tcW w:w="6232" w:type="dxa"/>
          </w:tcPr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 kółka jezdne w tym 2 z hamulcem.</w:t>
            </w:r>
          </w:p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toczna kołek wykonania z gumy niebrudzącej powierzchni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BC7D5C" w:rsidRP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Wymiar pojedynczej przegrody przystosowan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y do laptopa rozmiaru min.15,6´.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wykonany z blachy stalowej malowanej farbami proszkowymi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posiada otwory wentylacyjne do cyrkulacji powietrza (chłodzenie ładujących się laptopów).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Wózki posiadają uchwyty do przemieszczania po obu stronach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Na boku wózek posiada wtyk przyłączeniowy oraz gniazdo bezpiecznika przeciążeniowego.</w:t>
            </w:r>
          </w:p>
        </w:tc>
      </w:tr>
    </w:tbl>
    <w:p w:rsidR="009013E6" w:rsidRDefault="009013E6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5E5AA1" w:rsidTr="003C6A79">
        <w:tc>
          <w:tcPr>
            <w:tcW w:w="9062" w:type="dxa"/>
            <w:gridSpan w:val="3"/>
            <w:shd w:val="clear" w:color="auto" w:fill="D9D9D9" w:themeFill="background1" w:themeFillShade="D9"/>
          </w:tcPr>
          <w:p w:rsidR="005E5AA1" w:rsidRPr="009013E6" w:rsidRDefault="005E5AA1" w:rsidP="003C6A79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Uchwyt sufitowy do projektora</w:t>
            </w:r>
          </w:p>
        </w:tc>
      </w:tr>
      <w:tr w:rsidR="005E5AA1" w:rsidTr="003C6A79">
        <w:tc>
          <w:tcPr>
            <w:tcW w:w="562" w:type="dxa"/>
          </w:tcPr>
          <w:p w:rsidR="005E5AA1" w:rsidRPr="001376F9" w:rsidRDefault="005E5AA1" w:rsidP="003C6A7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5E5AA1" w:rsidRPr="001376F9" w:rsidRDefault="005E5AA1" w:rsidP="003C6A7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5E5AA1" w:rsidRPr="001376F9" w:rsidRDefault="005E5AA1" w:rsidP="003C6A7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5E5AA1" w:rsidTr="003C6A79">
        <w:tc>
          <w:tcPr>
            <w:tcW w:w="562" w:type="dxa"/>
          </w:tcPr>
          <w:p w:rsidR="005E5AA1" w:rsidRDefault="000E01A5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E5AA1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Uchwyt</w:t>
            </w:r>
          </w:p>
        </w:tc>
        <w:tc>
          <w:tcPr>
            <w:tcW w:w="6232" w:type="dxa"/>
          </w:tcPr>
          <w:p w:rsidR="005E5AA1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sufitowy</w:t>
            </w:r>
          </w:p>
        </w:tc>
      </w:tr>
      <w:tr w:rsidR="00F24F22" w:rsidTr="003C6A79">
        <w:tc>
          <w:tcPr>
            <w:tcW w:w="562" w:type="dxa"/>
          </w:tcPr>
          <w:p w:rsidR="00F24F22" w:rsidRDefault="000E01A5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Regulacja</w:t>
            </w:r>
          </w:p>
        </w:tc>
        <w:tc>
          <w:tcPr>
            <w:tcW w:w="6232" w:type="dxa"/>
          </w:tcPr>
          <w:p w:rsid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F24F22">
              <w:rPr>
                <w:bCs/>
                <w:sz w:val="22"/>
                <w:szCs w:val="22"/>
              </w:rPr>
              <w:t>egulacja projektorem w każdej płaszczyźnie +/- 15 °.</w:t>
            </w:r>
          </w:p>
        </w:tc>
      </w:tr>
      <w:tr w:rsidR="00F24F22" w:rsidTr="003C6A79">
        <w:tc>
          <w:tcPr>
            <w:tcW w:w="562" w:type="dxa"/>
          </w:tcPr>
          <w:p w:rsidR="00F24F22" w:rsidRDefault="000E01A5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Obrót</w:t>
            </w:r>
          </w:p>
        </w:tc>
        <w:tc>
          <w:tcPr>
            <w:tcW w:w="6232" w:type="dxa"/>
          </w:tcPr>
          <w:p w:rsid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Możliwość obrotu projektora w płaszczyźnie poziomej: 360 stopni.</w:t>
            </w:r>
          </w:p>
        </w:tc>
      </w:tr>
      <w:tr w:rsidR="00F24F22" w:rsidTr="003C6A79">
        <w:tc>
          <w:tcPr>
            <w:tcW w:w="562" w:type="dxa"/>
          </w:tcPr>
          <w:p w:rsidR="00F24F22" w:rsidRDefault="000E01A5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Odległość</w:t>
            </w:r>
          </w:p>
        </w:tc>
        <w:tc>
          <w:tcPr>
            <w:tcW w:w="6232" w:type="dxa"/>
          </w:tcPr>
          <w:p w:rsidR="00F24F22" w:rsidRPr="00F24F22" w:rsidRDefault="00F24F22" w:rsidP="003C6A79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Odległość projektora od sufitu w zakresie: 600-1020 mm</w:t>
            </w:r>
          </w:p>
        </w:tc>
      </w:tr>
    </w:tbl>
    <w:p w:rsidR="005E5AA1" w:rsidRDefault="005E5AA1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19462F">
      <w:pPr>
        <w:spacing w:line="276" w:lineRule="auto"/>
        <w:rPr>
          <w:bCs/>
          <w:sz w:val="22"/>
          <w:szCs w:val="22"/>
        </w:rPr>
      </w:pPr>
      <w:r w:rsidRPr="007C0A67">
        <w:rPr>
          <w:b/>
          <w:sz w:val="22"/>
          <w:szCs w:val="22"/>
        </w:rPr>
        <w:t>Wykonanie okablowania strukturalnego wraz z urządzeniami sieciowymi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Gniazda Abonenckie (PEL) zaprojektowano w standardzie instalacyjnym </w:t>
      </w:r>
      <w:proofErr w:type="spellStart"/>
      <w:r w:rsidRPr="000E01A5">
        <w:rPr>
          <w:bCs/>
          <w:sz w:val="22"/>
          <w:szCs w:val="22"/>
        </w:rPr>
        <w:t>Mosaic</w:t>
      </w:r>
      <w:proofErr w:type="spellEnd"/>
      <w:r w:rsidRPr="000E01A5">
        <w:rPr>
          <w:bCs/>
          <w:sz w:val="22"/>
          <w:szCs w:val="22"/>
        </w:rPr>
        <w:t xml:space="preserve"> 45x45 /w wykonaniu natynkowym. Poszczególne </w:t>
      </w:r>
      <w:proofErr w:type="spellStart"/>
      <w:r w:rsidRPr="000E01A5">
        <w:rPr>
          <w:bCs/>
          <w:sz w:val="22"/>
          <w:szCs w:val="22"/>
        </w:rPr>
        <w:t>PEL’e</w:t>
      </w:r>
      <w:proofErr w:type="spellEnd"/>
      <w:r w:rsidRPr="000E01A5">
        <w:rPr>
          <w:bCs/>
          <w:sz w:val="22"/>
          <w:szCs w:val="22"/>
        </w:rPr>
        <w:t xml:space="preserve"> muszą zawierać pojedynczy moduł zasilania oraz 2/4 porty miedziane RJ45 o wydajności zgodnej z wydajnością projektowanego systemu. 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>Płyta czołowa PEL dla adapterów miedzianych musi być płytą prostą/kątową co ułatwia użytkowanie gniazd.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>Gniazda muszą być wyposażone w widoczne pola opisowe zabezpieczone mechanicznie przed przypadkowym uszkodzeniem/zdarciem.</w:t>
      </w:r>
    </w:p>
    <w:p w:rsidR="000E01A5" w:rsidRPr="000E01A5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Gniazdo musi być wyposażone w uchylne zaślepki </w:t>
      </w:r>
      <w:proofErr w:type="spellStart"/>
      <w:r w:rsidRPr="000E01A5">
        <w:rPr>
          <w:bCs/>
          <w:sz w:val="22"/>
          <w:szCs w:val="22"/>
        </w:rPr>
        <w:t>przeciwkurzowe</w:t>
      </w:r>
      <w:proofErr w:type="spellEnd"/>
      <w:r w:rsidRPr="000E01A5">
        <w:rPr>
          <w:bCs/>
          <w:sz w:val="22"/>
          <w:szCs w:val="22"/>
        </w:rPr>
        <w:t xml:space="preserve"> umożliwiające jednoczesne kodowanie kolorem co znacznie ułatwia użytkowanie, administrację oraz zmniejsza ryzyko wystąpienia błędnego połączenia.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lastRenderedPageBreak/>
        <w:t>Szafa : wisząca, wymiary 19" , 600x450 mm, klasa szczelności IP20, drzwi przeszklone.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Listwa zasilająca : 5 gniazd dwubiegunowych ze stykiem ochronnym 10A/250V , wyłącznik, 1 bezpiecznik automatyczny o charakterystyce zwłocznej 10A/250V, zabezpieczenie </w:t>
      </w:r>
      <w:proofErr w:type="spellStart"/>
      <w:r w:rsidRPr="005E532D">
        <w:rPr>
          <w:bCs/>
          <w:sz w:val="22"/>
          <w:szCs w:val="22"/>
        </w:rPr>
        <w:t>przeciwprzepiściowe</w:t>
      </w:r>
      <w:proofErr w:type="spellEnd"/>
      <w:r w:rsidRPr="005E532D">
        <w:rPr>
          <w:bCs/>
          <w:sz w:val="22"/>
          <w:szCs w:val="22"/>
        </w:rPr>
        <w:t>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24p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 xml:space="preserve">, Liczba portów 1000Mbps - 24 , przepustowość - 48Gb/s , Rozmiar tablicy adresów MAC </w:t>
      </w:r>
      <w:r w:rsidR="005E532D">
        <w:rPr>
          <w:bCs/>
          <w:sz w:val="22"/>
          <w:szCs w:val="22"/>
        </w:rPr>
        <w:t>–</w:t>
      </w:r>
      <w:r w:rsidRPr="005E532D">
        <w:rPr>
          <w:bCs/>
          <w:sz w:val="22"/>
          <w:szCs w:val="22"/>
        </w:rPr>
        <w:t xml:space="preserve"> 8000</w:t>
      </w:r>
    </w:p>
    <w:p w:rsidR="004207AA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16p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>, Liczba portów 1000Mbps - 24 , przepustowość - 48Gb/s , Rozmiar tablicy adresów MAC - 8000</w:t>
      </w:r>
    </w:p>
    <w:p w:rsidR="004207AA" w:rsidRPr="004207AA" w:rsidRDefault="004207AA" w:rsidP="004207AA"/>
    <w:p w:rsidR="000E01A5" w:rsidRPr="004207AA" w:rsidRDefault="004207AA" w:rsidP="004207AA">
      <w:pPr>
        <w:tabs>
          <w:tab w:val="left" w:pos="6750"/>
        </w:tabs>
      </w:pPr>
      <w:r>
        <w:tab/>
      </w:r>
      <w:bookmarkStart w:id="0" w:name="_GoBack"/>
      <w:bookmarkEnd w:id="0"/>
    </w:p>
    <w:sectPr w:rsidR="000E01A5" w:rsidRPr="004207AA" w:rsidSect="004207AA">
      <w:headerReference w:type="default" r:id="rId8"/>
      <w:footerReference w:type="default" r:id="rId9"/>
      <w:pgSz w:w="11906" w:h="16838"/>
      <w:pgMar w:top="1417" w:right="1417" w:bottom="1135" w:left="1417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AC" w:rsidRDefault="00231CAC" w:rsidP="00B65B21">
      <w:pPr>
        <w:spacing w:line="240" w:lineRule="auto"/>
      </w:pPr>
      <w:r>
        <w:separator/>
      </w:r>
    </w:p>
  </w:endnote>
  <w:endnote w:type="continuationSeparator" w:id="0">
    <w:p w:rsidR="00231CAC" w:rsidRDefault="00231CAC" w:rsidP="00B6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15414"/>
      <w:docPartObj>
        <w:docPartGallery w:val="Page Numbers (Bottom of Page)"/>
        <w:docPartUnique/>
      </w:docPartObj>
    </w:sdtPr>
    <w:sdtEndPr/>
    <w:sdtContent>
      <w:p w:rsidR="004207AA" w:rsidRDefault="00420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5C">
          <w:rPr>
            <w:noProof/>
          </w:rPr>
          <w:t>19</w:t>
        </w:r>
        <w:r>
          <w:fldChar w:fldCharType="end"/>
        </w:r>
      </w:p>
    </w:sdtContent>
  </w:sdt>
  <w:p w:rsidR="004207AA" w:rsidRDefault="0042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AC" w:rsidRDefault="00231CAC" w:rsidP="00B65B21">
      <w:pPr>
        <w:spacing w:line="240" w:lineRule="auto"/>
      </w:pPr>
      <w:r>
        <w:separator/>
      </w:r>
    </w:p>
  </w:footnote>
  <w:footnote w:type="continuationSeparator" w:id="0">
    <w:p w:rsidR="00231CAC" w:rsidRDefault="00231CAC" w:rsidP="00B6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F" w:rsidRDefault="00CF377F" w:rsidP="00B65B21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4B5A7EC1" wp14:editId="69BD9C6F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77F" w:rsidRDefault="00CF377F" w:rsidP="00B65B21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CF377F" w:rsidRDefault="00CF377F" w:rsidP="00B65B21">
    <w:pPr>
      <w:spacing w:line="240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  <w:p w:rsidR="00CF377F" w:rsidRDefault="00CF377F" w:rsidP="00B65B21">
    <w:pPr>
      <w:pStyle w:val="Nagwek"/>
      <w:tabs>
        <w:tab w:val="left" w:pos="7513"/>
      </w:tabs>
      <w:rPr>
        <w:color w:val="000000"/>
        <w:sz w:val="22"/>
        <w:szCs w:val="22"/>
      </w:rPr>
    </w:pPr>
  </w:p>
  <w:p w:rsidR="00CF377F" w:rsidRPr="00B65B21" w:rsidRDefault="00CF377F" w:rsidP="00B65B21">
    <w:pPr>
      <w:pStyle w:val="Nagwek"/>
      <w:tabs>
        <w:tab w:val="left" w:pos="7513"/>
      </w:tabs>
      <w:rPr>
        <w:sz w:val="22"/>
      </w:rPr>
    </w:pPr>
    <w:r w:rsidRPr="008D4DF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744DD" wp14:editId="3F899366">
              <wp:simplePos x="0" y="0"/>
              <wp:positionH relativeFrom="column">
                <wp:posOffset>-450850</wp:posOffset>
              </wp:positionH>
              <wp:positionV relativeFrom="paragraph">
                <wp:posOffset>160020</wp:posOffset>
              </wp:positionV>
              <wp:extent cx="6480175" cy="0"/>
              <wp:effectExtent l="12065" t="8890" r="13335" b="1016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18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5pt;margin-top:12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kK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"/>
          </w:pict>
        </mc:Fallback>
      </mc:AlternateContent>
    </w:r>
    <w:r>
      <w:rPr>
        <w:color w:val="000000"/>
        <w:sz w:val="22"/>
        <w:szCs w:val="22"/>
      </w:rPr>
      <w:t>Znak sprawy: GiB.271.26</w:t>
    </w:r>
    <w:r w:rsidRPr="008D4DFD">
      <w:rPr>
        <w:color w:val="000000"/>
        <w:sz w:val="22"/>
        <w:szCs w:val="22"/>
      </w:rPr>
      <w:t>.201</w:t>
    </w:r>
    <w:r>
      <w:rPr>
        <w:sz w:val="22"/>
      </w:rPr>
      <w:t>8</w:t>
    </w:r>
    <w:r>
      <w:rPr>
        <w:sz w:val="22"/>
      </w:rPr>
      <w:tab/>
    </w:r>
    <w:r>
      <w:rPr>
        <w:sz w:val="22"/>
      </w:rPr>
      <w:tab/>
      <w:t>Gmina Błażowa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5B1"/>
    <w:multiLevelType w:val="hybridMultilevel"/>
    <w:tmpl w:val="7506016C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E4"/>
    <w:multiLevelType w:val="hybridMultilevel"/>
    <w:tmpl w:val="2C3C762E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047"/>
    <w:multiLevelType w:val="hybridMultilevel"/>
    <w:tmpl w:val="6156B2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CA2493"/>
    <w:multiLevelType w:val="hybridMultilevel"/>
    <w:tmpl w:val="897E24B0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5E1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E62C8F"/>
    <w:multiLevelType w:val="multilevel"/>
    <w:tmpl w:val="2A0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D51CC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112E84"/>
    <w:multiLevelType w:val="multilevel"/>
    <w:tmpl w:val="5D8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E3E7B"/>
    <w:multiLevelType w:val="multilevel"/>
    <w:tmpl w:val="876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76164"/>
    <w:multiLevelType w:val="multilevel"/>
    <w:tmpl w:val="1A9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6571F"/>
    <w:multiLevelType w:val="multilevel"/>
    <w:tmpl w:val="01C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D6912"/>
    <w:multiLevelType w:val="hybridMultilevel"/>
    <w:tmpl w:val="28E083D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B39A5"/>
    <w:multiLevelType w:val="multilevel"/>
    <w:tmpl w:val="805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61204"/>
    <w:multiLevelType w:val="hybridMultilevel"/>
    <w:tmpl w:val="2D2E9C5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223CD"/>
    <w:multiLevelType w:val="hybridMultilevel"/>
    <w:tmpl w:val="4366FC8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5"/>
    <w:rsid w:val="00031E35"/>
    <w:rsid w:val="00085195"/>
    <w:rsid w:val="000A0912"/>
    <w:rsid w:val="000A123F"/>
    <w:rsid w:val="000E01A5"/>
    <w:rsid w:val="000F0F84"/>
    <w:rsid w:val="000F7BE7"/>
    <w:rsid w:val="001376F9"/>
    <w:rsid w:val="00185EC3"/>
    <w:rsid w:val="0019462F"/>
    <w:rsid w:val="001C7617"/>
    <w:rsid w:val="001E016E"/>
    <w:rsid w:val="00231CAC"/>
    <w:rsid w:val="00297A43"/>
    <w:rsid w:val="002C60B2"/>
    <w:rsid w:val="003673DD"/>
    <w:rsid w:val="004003F7"/>
    <w:rsid w:val="004207AA"/>
    <w:rsid w:val="00432D8E"/>
    <w:rsid w:val="00471B49"/>
    <w:rsid w:val="00552D73"/>
    <w:rsid w:val="00553628"/>
    <w:rsid w:val="005E532D"/>
    <w:rsid w:val="005E5AA1"/>
    <w:rsid w:val="006336F0"/>
    <w:rsid w:val="007E4473"/>
    <w:rsid w:val="00812920"/>
    <w:rsid w:val="00874236"/>
    <w:rsid w:val="00886C88"/>
    <w:rsid w:val="009013E6"/>
    <w:rsid w:val="0092214E"/>
    <w:rsid w:val="00951298"/>
    <w:rsid w:val="009804B5"/>
    <w:rsid w:val="00981C63"/>
    <w:rsid w:val="00991009"/>
    <w:rsid w:val="00994628"/>
    <w:rsid w:val="00AF2AC0"/>
    <w:rsid w:val="00B15A71"/>
    <w:rsid w:val="00B65B21"/>
    <w:rsid w:val="00B848E3"/>
    <w:rsid w:val="00BC7D5C"/>
    <w:rsid w:val="00C03563"/>
    <w:rsid w:val="00C04ED3"/>
    <w:rsid w:val="00C06A18"/>
    <w:rsid w:val="00C11E5A"/>
    <w:rsid w:val="00CF377F"/>
    <w:rsid w:val="00D375B8"/>
    <w:rsid w:val="00D56C36"/>
    <w:rsid w:val="00DA6BEB"/>
    <w:rsid w:val="00E42ACA"/>
    <w:rsid w:val="00E42B5B"/>
    <w:rsid w:val="00EC2FAB"/>
    <w:rsid w:val="00EC6A2B"/>
    <w:rsid w:val="00F1463A"/>
    <w:rsid w:val="00F24F22"/>
    <w:rsid w:val="00F735CA"/>
    <w:rsid w:val="00F74D97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38A6A0-C41B-43D9-BF66-1700EEF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2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65B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2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65B21"/>
    <w:pPr>
      <w:ind w:left="720"/>
      <w:contextualSpacing/>
    </w:pPr>
  </w:style>
  <w:style w:type="table" w:styleId="Tabela-Siatka">
    <w:name w:val="Table Grid"/>
    <w:basedOn w:val="Standardowy"/>
    <w:uiPriority w:val="39"/>
    <w:rsid w:val="001C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C0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7780-26EC-4777-8451-3A0D8D8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5182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2018-10-30T15:23:00Z</dcterms:created>
  <dcterms:modified xsi:type="dcterms:W3CDTF">2018-10-31T12:54:00Z</dcterms:modified>
</cp:coreProperties>
</file>